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B833" w14:textId="77777777" w:rsidR="00FE067E" w:rsidRPr="00150467" w:rsidRDefault="003C6034" w:rsidP="00CC1F3B">
      <w:pPr>
        <w:pStyle w:val="TitlePageOrigin"/>
        <w:rPr>
          <w:color w:val="auto"/>
        </w:rPr>
      </w:pPr>
      <w:r w:rsidRPr="00150467">
        <w:rPr>
          <w:caps w:val="0"/>
          <w:color w:val="auto"/>
        </w:rPr>
        <w:t>WEST VIRGINIA LEGISLATURE</w:t>
      </w:r>
    </w:p>
    <w:p w14:paraId="308B8892" w14:textId="77777777" w:rsidR="00CD36CF" w:rsidRPr="00150467" w:rsidRDefault="00CD36CF" w:rsidP="00CC1F3B">
      <w:pPr>
        <w:pStyle w:val="TitlePageSession"/>
        <w:rPr>
          <w:color w:val="auto"/>
        </w:rPr>
      </w:pPr>
      <w:r w:rsidRPr="00150467">
        <w:rPr>
          <w:color w:val="auto"/>
        </w:rPr>
        <w:t>20</w:t>
      </w:r>
      <w:r w:rsidR="00EC5E63" w:rsidRPr="00150467">
        <w:rPr>
          <w:color w:val="auto"/>
        </w:rPr>
        <w:t>2</w:t>
      </w:r>
      <w:r w:rsidR="00211F02" w:rsidRPr="00150467">
        <w:rPr>
          <w:color w:val="auto"/>
        </w:rPr>
        <w:t>5</w:t>
      </w:r>
      <w:r w:rsidRPr="00150467">
        <w:rPr>
          <w:color w:val="auto"/>
        </w:rPr>
        <w:t xml:space="preserve"> </w:t>
      </w:r>
      <w:r w:rsidR="003C6034" w:rsidRPr="00150467">
        <w:rPr>
          <w:caps w:val="0"/>
          <w:color w:val="auto"/>
        </w:rPr>
        <w:t>REGULAR SESSION</w:t>
      </w:r>
    </w:p>
    <w:p w14:paraId="74030F3E" w14:textId="77777777" w:rsidR="00CD36CF" w:rsidRPr="00150467" w:rsidRDefault="00C97DB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56F482F08AD4DB388C11CF7D300CA96"/>
          </w:placeholder>
          <w:text/>
        </w:sdtPr>
        <w:sdtEndPr/>
        <w:sdtContent>
          <w:r w:rsidR="00AE48A0" w:rsidRPr="00150467">
            <w:rPr>
              <w:color w:val="auto"/>
            </w:rPr>
            <w:t>Introduced</w:t>
          </w:r>
        </w:sdtContent>
      </w:sdt>
    </w:p>
    <w:p w14:paraId="346CC54B" w14:textId="6231F8D1" w:rsidR="00CD36CF" w:rsidRPr="00150467" w:rsidRDefault="00C97DB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CF790208DB943FCBDE6FE786B8A397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75964" w:rsidRPr="00150467">
            <w:rPr>
              <w:color w:val="auto"/>
            </w:rPr>
            <w:t>Senate</w:t>
          </w:r>
        </w:sdtContent>
      </w:sdt>
      <w:r w:rsidR="00303684" w:rsidRPr="00150467">
        <w:rPr>
          <w:color w:val="auto"/>
        </w:rPr>
        <w:t xml:space="preserve"> </w:t>
      </w:r>
      <w:r w:rsidR="00CD36CF" w:rsidRPr="0015046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C5DA1CF70074E2284F930093161AB1D"/>
          </w:placeholder>
          <w:text/>
        </w:sdtPr>
        <w:sdtEndPr/>
        <w:sdtContent>
          <w:r w:rsidR="00FB2571">
            <w:rPr>
              <w:color w:val="auto"/>
            </w:rPr>
            <w:t>443</w:t>
          </w:r>
        </w:sdtContent>
      </w:sdt>
    </w:p>
    <w:p w14:paraId="4BD9AD2E" w14:textId="4CF034AE" w:rsidR="00CD36CF" w:rsidRPr="00150467" w:rsidRDefault="00CD36CF" w:rsidP="00CC1F3B">
      <w:pPr>
        <w:pStyle w:val="Sponsors"/>
        <w:rPr>
          <w:color w:val="auto"/>
        </w:rPr>
      </w:pPr>
      <w:r w:rsidRPr="0015046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310C1355E044BEDB64E077E988E598A"/>
          </w:placeholder>
          <w:text w:multiLine="1"/>
        </w:sdtPr>
        <w:sdtEndPr/>
        <w:sdtContent>
          <w:r w:rsidR="00C75964" w:rsidRPr="00150467">
            <w:rPr>
              <w:color w:val="auto"/>
            </w:rPr>
            <w:t>Senator Tarr</w:t>
          </w:r>
        </w:sdtContent>
      </w:sdt>
    </w:p>
    <w:p w14:paraId="78D59CDE" w14:textId="3188C2C9" w:rsidR="00E831B3" w:rsidRPr="00150467" w:rsidRDefault="00CD36CF" w:rsidP="00CC1F3B">
      <w:pPr>
        <w:pStyle w:val="References"/>
        <w:rPr>
          <w:color w:val="auto"/>
        </w:rPr>
      </w:pPr>
      <w:r w:rsidRPr="0015046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6878D78E1C24AACBEE0E09F2F344067"/>
          </w:placeholder>
          <w:text w:multiLine="1"/>
        </w:sdtPr>
        <w:sdtEndPr/>
        <w:sdtContent>
          <w:r w:rsidR="00093AB0" w:rsidRPr="00150467">
            <w:rPr>
              <w:color w:val="auto"/>
            </w:rPr>
            <w:t xml:space="preserve">Introduced </w:t>
          </w:r>
          <w:r w:rsidR="00FB2571">
            <w:rPr>
              <w:color w:val="auto"/>
            </w:rPr>
            <w:t>February 13, 2025</w:t>
          </w:r>
          <w:r w:rsidR="00093AB0" w:rsidRPr="00150467">
            <w:rPr>
              <w:color w:val="auto"/>
            </w:rPr>
            <w:t>; referred</w:t>
          </w:r>
          <w:r w:rsidR="00093AB0" w:rsidRPr="00150467">
            <w:rPr>
              <w:color w:val="auto"/>
            </w:rPr>
            <w:br/>
            <w:t xml:space="preserve">to the Committee on </w:t>
          </w:r>
          <w:r w:rsidR="00C97DB0">
            <w:rPr>
              <w:color w:val="auto"/>
            </w:rPr>
            <w:t>Government Organization</w:t>
          </w:r>
        </w:sdtContent>
      </w:sdt>
      <w:r w:rsidRPr="00150467">
        <w:rPr>
          <w:color w:val="auto"/>
        </w:rPr>
        <w:t>]</w:t>
      </w:r>
    </w:p>
    <w:p w14:paraId="35EFE4B7" w14:textId="2C16F83D" w:rsidR="00303684" w:rsidRPr="00150467" w:rsidRDefault="0000526A" w:rsidP="00CC1F3B">
      <w:pPr>
        <w:pStyle w:val="TitleSection"/>
        <w:rPr>
          <w:color w:val="auto"/>
        </w:rPr>
      </w:pPr>
      <w:r w:rsidRPr="00150467">
        <w:rPr>
          <w:color w:val="auto"/>
        </w:rPr>
        <w:lastRenderedPageBreak/>
        <w:t>A BILL</w:t>
      </w:r>
      <w:r w:rsidR="00DC0531" w:rsidRPr="00150467">
        <w:rPr>
          <w:color w:val="auto"/>
        </w:rPr>
        <w:t xml:space="preserve"> to amend the Code of West Virginia, 1931, as amended, by adding a new section, designated §30-32-11a, relating to authorizing the West Virginia Board of Examiners for Speech-Language Pathology and Audiology to conduct criminal background checks on applicants seeking initial licenses; requiring applicants seeking initial license to submit to national and state criminal record background check as condition of eligibility for license; mandating such applicants to submit fingerprints and authorize board, West Virginia State Police, and Federal Bureau of Investigation to use records submitted to screen applicants; prohibiting release of background check results; providing for exceptions; establishing background check records are not public records; obligating applicants to complete background check after application for license; requiring applicants to pay costs of fingerprinting and background check; and authorizing rulemaking and emergency rulemaking.</w:t>
      </w:r>
    </w:p>
    <w:p w14:paraId="4F2601E4" w14:textId="77777777" w:rsidR="00303684" w:rsidRPr="00150467" w:rsidRDefault="00303684" w:rsidP="00CC1F3B">
      <w:pPr>
        <w:pStyle w:val="EnactingClause"/>
        <w:rPr>
          <w:color w:val="auto"/>
        </w:rPr>
      </w:pPr>
      <w:r w:rsidRPr="00150467">
        <w:rPr>
          <w:color w:val="auto"/>
        </w:rPr>
        <w:t>Be it enacted by the Legislature of West Virginia:</w:t>
      </w:r>
    </w:p>
    <w:p w14:paraId="002377A0" w14:textId="77777777" w:rsidR="003C6034" w:rsidRPr="00150467" w:rsidRDefault="003C6034" w:rsidP="00CC1F3B">
      <w:pPr>
        <w:pStyle w:val="EnactingClause"/>
        <w:rPr>
          <w:color w:val="auto"/>
        </w:rPr>
        <w:sectPr w:rsidR="003C6034" w:rsidRPr="0015046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FAFAD8" w14:textId="77777777" w:rsidR="00DC0531" w:rsidRPr="00150467" w:rsidRDefault="00DC0531" w:rsidP="00E52E9F">
      <w:pPr>
        <w:pStyle w:val="ArticleHeading"/>
        <w:rPr>
          <w:color w:val="auto"/>
        </w:rPr>
        <w:sectPr w:rsidR="00DC0531" w:rsidRPr="00150467" w:rsidSect="00DC0531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150467">
        <w:rPr>
          <w:color w:val="auto"/>
        </w:rPr>
        <w:t>ARTICLE 32. SPEECH-LANGUAGE PATHOLOGISTS AND AUDIOLOGISTS.</w:t>
      </w:r>
    </w:p>
    <w:p w14:paraId="6275F4CD" w14:textId="77777777" w:rsidR="00DC0531" w:rsidRPr="00150467" w:rsidRDefault="00DC0531" w:rsidP="00E52E9F">
      <w:pPr>
        <w:pStyle w:val="SectionHeading"/>
        <w:rPr>
          <w:color w:val="auto"/>
          <w:u w:val="single"/>
        </w:rPr>
        <w:sectPr w:rsidR="00DC0531" w:rsidRPr="00150467" w:rsidSect="00DC0531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150467">
        <w:rPr>
          <w:color w:val="auto"/>
          <w:u w:val="single"/>
        </w:rPr>
        <w:t xml:space="preserve">§30-32-11a. Criminal History Record Checks. </w:t>
      </w:r>
    </w:p>
    <w:p w14:paraId="623D4F7C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 xml:space="preserve">(a) The West Virginia Board of Examiners for Speech-Language Pathology and Audiology may require state and national criminal history record checks for the purpose of issuing licenses. The West Virginia Board of Examiners for Speech-Language Pathology and Audiology shall require an applicant, including speech-language pathologists, audiologists, speech-language pathology, hearing aid dealers, and audiology assistants, as a condition of eligibility for provisional and initial license to submit to a state and national criminal history record check as set forth in this section. </w:t>
      </w:r>
    </w:p>
    <w:p w14:paraId="651F4147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(b) The applicant shall meet all requirements necessary to accomplish the state and national criminal history record check, including:</w:t>
      </w:r>
    </w:p>
    <w:p w14:paraId="7B183CF2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(1) Submitting fingerprints for the purposes set forth in this subsection; and</w:t>
      </w:r>
    </w:p>
    <w:p w14:paraId="6BE70F4A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 xml:space="preserve">(2) Authorizing the board, the West Virginia State Police, and the Federal Bureau of </w:t>
      </w:r>
      <w:r w:rsidRPr="00150467">
        <w:rPr>
          <w:color w:val="auto"/>
          <w:u w:val="single"/>
        </w:rPr>
        <w:lastRenderedPageBreak/>
        <w:t>Investigation to use all records submitted and produced for the purpose of screening the applicant for a license.</w:t>
      </w:r>
    </w:p>
    <w:p w14:paraId="1A4281FF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(c) The results of the state and national criminal history record check may not be released to or by a private entity except:</w:t>
      </w:r>
    </w:p>
    <w:p w14:paraId="0481CDB6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(1) To the individual who is the subject of the criminal history record check;</w:t>
      </w:r>
    </w:p>
    <w:p w14:paraId="02BD69D5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(2) With the written authorization of the individual who is the subject of the criminal history record check; or</w:t>
      </w:r>
    </w:p>
    <w:p w14:paraId="3791B206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(3) Pursuant to a court order.</w:t>
      </w:r>
    </w:p>
    <w:p w14:paraId="6B675903" w14:textId="6F45074D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(d) The criminal history record check and related records are not public records for the purposes of §29B-1-1</w:t>
      </w:r>
      <w:r w:rsidRPr="00150467">
        <w:rPr>
          <w:i/>
          <w:color w:val="auto"/>
          <w:u w:val="single"/>
        </w:rPr>
        <w:t xml:space="preserve"> et seq</w:t>
      </w:r>
      <w:r w:rsidRPr="00150467">
        <w:rPr>
          <w:color w:val="auto"/>
          <w:u w:val="single"/>
        </w:rPr>
        <w:t>.</w:t>
      </w:r>
    </w:p>
    <w:p w14:paraId="76CEA7D8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(e) The applicant shall ensure that the criminal history record check is completed as soon as possible after the date of the original application for licensure.</w:t>
      </w:r>
    </w:p>
    <w:p w14:paraId="710A0F10" w14:textId="77777777" w:rsidR="00DC0531" w:rsidRPr="00150467" w:rsidRDefault="00DC0531" w:rsidP="00DC0531">
      <w:pPr>
        <w:pStyle w:val="SectionBody"/>
        <w:rPr>
          <w:color w:val="auto"/>
          <w:u w:val="single"/>
        </w:rPr>
      </w:pPr>
      <w:r w:rsidRPr="00150467">
        <w:rPr>
          <w:color w:val="auto"/>
          <w:u w:val="single"/>
        </w:rPr>
        <w:t>(f) The applicant shall pay the actual costs of the fingerprinting and criminal history record check.</w:t>
      </w:r>
    </w:p>
    <w:p w14:paraId="6BB0E8E6" w14:textId="5BF3562B" w:rsidR="008736AA" w:rsidRPr="00150467" w:rsidRDefault="00DC0531" w:rsidP="00DC0531">
      <w:pPr>
        <w:pStyle w:val="SectionBody"/>
        <w:rPr>
          <w:color w:val="auto"/>
        </w:rPr>
      </w:pPr>
      <w:r w:rsidRPr="00150467">
        <w:rPr>
          <w:color w:val="auto"/>
          <w:u w:val="single"/>
        </w:rPr>
        <w:t xml:space="preserve">(g) The board may propose rules or amendments to existing rules for legislative approval, pursuant to the provisions of §29A-3-1 </w:t>
      </w:r>
      <w:r w:rsidRPr="00150467">
        <w:rPr>
          <w:i/>
          <w:color w:val="auto"/>
          <w:u w:val="single"/>
        </w:rPr>
        <w:t>et seq</w:t>
      </w:r>
      <w:r w:rsidRPr="00150467">
        <w:rPr>
          <w:color w:val="auto"/>
          <w:u w:val="single"/>
        </w:rPr>
        <w:t>., or may promulgate emergency rules, pursuant to §29A-3-15, to comply with the provisions of this section.</w:t>
      </w:r>
    </w:p>
    <w:p w14:paraId="7CE3AD19" w14:textId="77777777" w:rsidR="00C33014" w:rsidRPr="00150467" w:rsidRDefault="00C33014" w:rsidP="00CC1F3B">
      <w:pPr>
        <w:pStyle w:val="Note"/>
        <w:rPr>
          <w:color w:val="auto"/>
        </w:rPr>
      </w:pPr>
    </w:p>
    <w:p w14:paraId="457495BD" w14:textId="4D4733C8" w:rsidR="006865E9" w:rsidRPr="00150467" w:rsidRDefault="00CF1DCA" w:rsidP="00CC1F3B">
      <w:pPr>
        <w:pStyle w:val="Note"/>
        <w:rPr>
          <w:color w:val="auto"/>
        </w:rPr>
      </w:pPr>
      <w:r w:rsidRPr="00150467">
        <w:rPr>
          <w:color w:val="auto"/>
        </w:rPr>
        <w:t>NOTE: The</w:t>
      </w:r>
      <w:r w:rsidR="006865E9" w:rsidRPr="00150467">
        <w:rPr>
          <w:color w:val="auto"/>
        </w:rPr>
        <w:t xml:space="preserve"> purpose of this bill is to </w:t>
      </w:r>
      <w:r w:rsidR="00DC0531" w:rsidRPr="00150467">
        <w:rPr>
          <w:rFonts w:eastAsia="Arial" w:cs="Arial"/>
          <w:color w:val="auto"/>
          <w:szCs w:val="20"/>
        </w:rPr>
        <w:t>authorize the Board of Examiners of Speech-Language Pathology and Audiology to mandate applicants for initial and provisional license as a speech-language pathologist, audiologist, or speech-language pathology or audiology assistant to submit to a criminal background check as a condition of licensure.</w:t>
      </w:r>
    </w:p>
    <w:p w14:paraId="24A13EAA" w14:textId="77777777" w:rsidR="006865E9" w:rsidRPr="00150467" w:rsidRDefault="00AE48A0" w:rsidP="00CC1F3B">
      <w:pPr>
        <w:pStyle w:val="Note"/>
        <w:rPr>
          <w:color w:val="auto"/>
        </w:rPr>
      </w:pPr>
      <w:r w:rsidRPr="0015046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5046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FB29" w14:textId="77777777" w:rsidR="00C75964" w:rsidRPr="00B844FE" w:rsidRDefault="00C75964" w:rsidP="00B844FE">
      <w:r>
        <w:separator/>
      </w:r>
    </w:p>
  </w:endnote>
  <w:endnote w:type="continuationSeparator" w:id="0">
    <w:p w14:paraId="2A86C5F5" w14:textId="77777777" w:rsidR="00C75964" w:rsidRPr="00B844FE" w:rsidRDefault="00C7596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E585D0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F601A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6C6C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081E" w14:textId="77777777" w:rsidR="00DC0531" w:rsidRDefault="00DC0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97DB0">
      <w:rPr>
        <w:color w:val="000000"/>
      </w:rPr>
      <w:fldChar w:fldCharType="separate"/>
    </w:r>
    <w:r>
      <w:rPr>
        <w:color w:val="000000"/>
      </w:rPr>
      <w:fldChar w:fldCharType="end"/>
    </w:r>
  </w:p>
  <w:p w14:paraId="466542AF" w14:textId="77777777" w:rsidR="00DC0531" w:rsidRDefault="00DC0531"/>
  <w:p w14:paraId="35BC20F8" w14:textId="77777777" w:rsidR="00DC0531" w:rsidRDefault="00DC053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4C90" w14:textId="77777777" w:rsidR="00DC0531" w:rsidRDefault="00DC0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30801398" w14:textId="77777777" w:rsidR="00DC0531" w:rsidRDefault="00DC0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0006" w14:textId="77777777" w:rsidR="00C75964" w:rsidRPr="00B844FE" w:rsidRDefault="00C75964" w:rsidP="00B844FE">
      <w:r>
        <w:separator/>
      </w:r>
    </w:p>
  </w:footnote>
  <w:footnote w:type="continuationSeparator" w:id="0">
    <w:p w14:paraId="3DCC8123" w14:textId="77777777" w:rsidR="00C75964" w:rsidRPr="00B844FE" w:rsidRDefault="00C7596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BD1F" w14:textId="77777777" w:rsidR="002A0269" w:rsidRPr="00B844FE" w:rsidRDefault="00C97DB0">
    <w:pPr>
      <w:pStyle w:val="Header"/>
    </w:pPr>
    <w:sdt>
      <w:sdtPr>
        <w:id w:val="-684364211"/>
        <w:placeholder>
          <w:docPart w:val="3CF790208DB943FCBDE6FE786B8A397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CF790208DB943FCBDE6FE786B8A397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6997" w14:textId="1E6F763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75964">
      <w:rPr>
        <w:sz w:val="22"/>
        <w:szCs w:val="22"/>
      </w:rPr>
      <w:t>SB</w:t>
    </w:r>
    <w:r w:rsidR="00FB2571">
      <w:rPr>
        <w:sz w:val="22"/>
        <w:szCs w:val="22"/>
      </w:rPr>
      <w:t xml:space="preserve"> 443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75964">
          <w:rPr>
            <w:sz w:val="22"/>
            <w:szCs w:val="22"/>
          </w:rPr>
          <w:t>2025R2861</w:t>
        </w:r>
      </w:sdtContent>
    </w:sdt>
  </w:p>
  <w:p w14:paraId="2E6ABA2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A6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C8FF" w14:textId="77777777" w:rsidR="00DC0531" w:rsidRDefault="00DC0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color w:val="000000"/>
      </w:rPr>
      <w:t>[Type here][Type here]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3214" w14:textId="6CAA388C" w:rsidR="00DC0531" w:rsidRDefault="00E135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20"/>
        <w:szCs w:val="20"/>
      </w:rPr>
    </w:pPr>
    <w:r w:rsidRPr="00686E9A">
      <w:t xml:space="preserve">Intr </w:t>
    </w:r>
    <w:sdt>
      <w:sdtPr>
        <w:tag w:val="BNumWH"/>
        <w:id w:val="-827671166"/>
        <w:showingPlcHdr/>
        <w:text/>
      </w:sdtPr>
      <w:sdtEndPr/>
      <w:sdtContent/>
    </w:sdt>
    <w:r w:rsidRPr="00686E9A">
      <w:t xml:space="preserve"> </w:t>
    </w:r>
    <w:r>
      <w:t>SB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-1696540706"/>
        <w:text/>
      </w:sdtPr>
      <w:sdtEndPr/>
      <w:sdtContent>
        <w:r>
          <w:t>2025R2861</w:t>
        </w:r>
      </w:sdtContent>
    </w:sdt>
    <w:r w:rsidR="00DC0531">
      <w:rPr>
        <w:color w:val="000000"/>
        <w:sz w:val="20"/>
        <w:szCs w:val="20"/>
      </w:rPr>
      <w:tab/>
    </w:r>
  </w:p>
  <w:p w14:paraId="60E2DF70" w14:textId="77777777" w:rsidR="00DC0531" w:rsidRDefault="00DC0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64"/>
    <w:rsid w:val="000033D5"/>
    <w:rsid w:val="0000526A"/>
    <w:rsid w:val="000573A9"/>
    <w:rsid w:val="00085D22"/>
    <w:rsid w:val="00093AB0"/>
    <w:rsid w:val="000C5C77"/>
    <w:rsid w:val="000E3912"/>
    <w:rsid w:val="0010070F"/>
    <w:rsid w:val="00150467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64A85"/>
    <w:rsid w:val="004C13DD"/>
    <w:rsid w:val="004D3ABE"/>
    <w:rsid w:val="004E3441"/>
    <w:rsid w:val="00500579"/>
    <w:rsid w:val="005256DA"/>
    <w:rsid w:val="005A5366"/>
    <w:rsid w:val="0063263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690E"/>
    <w:rsid w:val="007A5259"/>
    <w:rsid w:val="007A7081"/>
    <w:rsid w:val="007D7AAF"/>
    <w:rsid w:val="007F1CF5"/>
    <w:rsid w:val="00834EDE"/>
    <w:rsid w:val="00835F8A"/>
    <w:rsid w:val="00870503"/>
    <w:rsid w:val="008736AA"/>
    <w:rsid w:val="008D275D"/>
    <w:rsid w:val="00946186"/>
    <w:rsid w:val="009650FA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A5E77"/>
    <w:rsid w:val="00AE0E25"/>
    <w:rsid w:val="00AE48A0"/>
    <w:rsid w:val="00AE61BE"/>
    <w:rsid w:val="00B16F25"/>
    <w:rsid w:val="00B24422"/>
    <w:rsid w:val="00B66B81"/>
    <w:rsid w:val="00B71E6F"/>
    <w:rsid w:val="00B80C20"/>
    <w:rsid w:val="00B81A36"/>
    <w:rsid w:val="00B844FE"/>
    <w:rsid w:val="00B86B4F"/>
    <w:rsid w:val="00BA1F84"/>
    <w:rsid w:val="00BC562B"/>
    <w:rsid w:val="00BD1F24"/>
    <w:rsid w:val="00C33014"/>
    <w:rsid w:val="00C33434"/>
    <w:rsid w:val="00C34869"/>
    <w:rsid w:val="00C42EB6"/>
    <w:rsid w:val="00C62327"/>
    <w:rsid w:val="00C75964"/>
    <w:rsid w:val="00C85096"/>
    <w:rsid w:val="00C97DB0"/>
    <w:rsid w:val="00CB20EF"/>
    <w:rsid w:val="00CC1F3B"/>
    <w:rsid w:val="00CD12CB"/>
    <w:rsid w:val="00CD36CF"/>
    <w:rsid w:val="00CF1DCA"/>
    <w:rsid w:val="00D579FC"/>
    <w:rsid w:val="00D81C16"/>
    <w:rsid w:val="00DB38B2"/>
    <w:rsid w:val="00DC0531"/>
    <w:rsid w:val="00DE526B"/>
    <w:rsid w:val="00DF199D"/>
    <w:rsid w:val="00E01542"/>
    <w:rsid w:val="00E07EEA"/>
    <w:rsid w:val="00E135AF"/>
    <w:rsid w:val="00E365F1"/>
    <w:rsid w:val="00E52E9F"/>
    <w:rsid w:val="00E62F48"/>
    <w:rsid w:val="00E831B3"/>
    <w:rsid w:val="00E95FBC"/>
    <w:rsid w:val="00EC5E63"/>
    <w:rsid w:val="00EE70CB"/>
    <w:rsid w:val="00F41CA2"/>
    <w:rsid w:val="00F443C0"/>
    <w:rsid w:val="00F604D6"/>
    <w:rsid w:val="00F62EFB"/>
    <w:rsid w:val="00F939A4"/>
    <w:rsid w:val="00FA7B09"/>
    <w:rsid w:val="00FB1D8D"/>
    <w:rsid w:val="00FB257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C5F12"/>
  <w15:chartTrackingRefBased/>
  <w15:docId w15:val="{7721A798-5AC0-4D34-AD10-4AD1C023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6F482F08AD4DB388C11CF7D300C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8CED-5008-40FB-A1F7-FB6854AFDA0F}"/>
      </w:docPartPr>
      <w:docPartBody>
        <w:p w:rsidR="00E86BBB" w:rsidRDefault="00E86BBB">
          <w:pPr>
            <w:pStyle w:val="F56F482F08AD4DB388C11CF7D300CA96"/>
          </w:pPr>
          <w:r w:rsidRPr="00B844FE">
            <w:t>Prefix Text</w:t>
          </w:r>
        </w:p>
      </w:docPartBody>
    </w:docPart>
    <w:docPart>
      <w:docPartPr>
        <w:name w:val="3CF790208DB943FCBDE6FE786B8A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6CD2F-923B-426E-B3EC-04102AD3B6A9}"/>
      </w:docPartPr>
      <w:docPartBody>
        <w:p w:rsidR="00E86BBB" w:rsidRDefault="00E86BBB">
          <w:pPr>
            <w:pStyle w:val="3CF790208DB943FCBDE6FE786B8A3979"/>
          </w:pPr>
          <w:r w:rsidRPr="00B844FE">
            <w:t>[Type here]</w:t>
          </w:r>
        </w:p>
      </w:docPartBody>
    </w:docPart>
    <w:docPart>
      <w:docPartPr>
        <w:name w:val="DC5DA1CF70074E2284F930093161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FD890-3450-4E56-959E-50B8C590BEF1}"/>
      </w:docPartPr>
      <w:docPartBody>
        <w:p w:rsidR="00E86BBB" w:rsidRDefault="00E86BBB">
          <w:pPr>
            <w:pStyle w:val="DC5DA1CF70074E2284F930093161AB1D"/>
          </w:pPr>
          <w:r w:rsidRPr="00B844FE">
            <w:t>Number</w:t>
          </w:r>
        </w:p>
      </w:docPartBody>
    </w:docPart>
    <w:docPart>
      <w:docPartPr>
        <w:name w:val="C310C1355E044BEDB64E077E988E5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65AC-C1E7-49C9-AC1E-97BD7AD93230}"/>
      </w:docPartPr>
      <w:docPartBody>
        <w:p w:rsidR="00E86BBB" w:rsidRDefault="00E86BBB">
          <w:pPr>
            <w:pStyle w:val="C310C1355E044BEDB64E077E988E598A"/>
          </w:pPr>
          <w:r w:rsidRPr="00B844FE">
            <w:t>Enter Sponsors Here</w:t>
          </w:r>
        </w:p>
      </w:docPartBody>
    </w:docPart>
    <w:docPart>
      <w:docPartPr>
        <w:name w:val="56878D78E1C24AACBEE0E09F2F344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CC79-86C7-4F5F-8AC8-F2B6664EE570}"/>
      </w:docPartPr>
      <w:docPartBody>
        <w:p w:rsidR="00E86BBB" w:rsidRDefault="00E86BBB">
          <w:pPr>
            <w:pStyle w:val="56878D78E1C24AACBEE0E09F2F34406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BB"/>
    <w:rsid w:val="005256DA"/>
    <w:rsid w:val="007D7AAF"/>
    <w:rsid w:val="009D4A7C"/>
    <w:rsid w:val="00AA5E77"/>
    <w:rsid w:val="00AE0E25"/>
    <w:rsid w:val="00E07EEA"/>
    <w:rsid w:val="00E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6F482F08AD4DB388C11CF7D300CA96">
    <w:name w:val="F56F482F08AD4DB388C11CF7D300CA96"/>
  </w:style>
  <w:style w:type="paragraph" w:customStyle="1" w:styleId="3CF790208DB943FCBDE6FE786B8A3979">
    <w:name w:val="3CF790208DB943FCBDE6FE786B8A3979"/>
  </w:style>
  <w:style w:type="paragraph" w:customStyle="1" w:styleId="DC5DA1CF70074E2284F930093161AB1D">
    <w:name w:val="DC5DA1CF70074E2284F930093161AB1D"/>
  </w:style>
  <w:style w:type="paragraph" w:customStyle="1" w:styleId="C310C1355E044BEDB64E077E988E598A">
    <w:name w:val="C310C1355E044BEDB64E077E988E598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878D78E1C24AACBEE0E09F2F344067">
    <w:name w:val="56878D78E1C24AACBEE0E09F2F344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3</Pages>
  <Words>545</Words>
  <Characters>3227</Characters>
  <Application>Microsoft Office Word</Application>
  <DocSecurity>0</DocSecurity>
  <Lines>230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9</cp:revision>
  <dcterms:created xsi:type="dcterms:W3CDTF">2025-01-28T15:32:00Z</dcterms:created>
  <dcterms:modified xsi:type="dcterms:W3CDTF">2025-02-12T22:22:00Z</dcterms:modified>
</cp:coreProperties>
</file>